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B3EF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9A067F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1322D5">
              <w:rPr>
                <w:sz w:val="24"/>
                <w:szCs w:val="24"/>
              </w:rPr>
              <w:t xml:space="preserve">1. Аналитическая деятельность тьютора по выявлению результатов освоения обучающимися с ОВЗ и инвалидностью </w:t>
            </w:r>
            <w:r>
              <w:rPr>
                <w:sz w:val="24"/>
                <w:szCs w:val="24"/>
              </w:rPr>
              <w:t xml:space="preserve">адаптированных </w:t>
            </w:r>
            <w:r w:rsidRPr="001322D5">
              <w:rPr>
                <w:sz w:val="24"/>
                <w:szCs w:val="24"/>
              </w:rPr>
              <w:t>образовательных программ, а также индивидуальных образовательных маршрутов. Динамика показателей.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1322D5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9A067F">
              <w:rPr>
                <w:sz w:val="24"/>
                <w:szCs w:val="24"/>
              </w:rPr>
              <w:t xml:space="preserve">2. Положительная динамика уровня достижения предметных результатов </w:t>
            </w:r>
            <w:r w:rsidRPr="001322D5">
              <w:rPr>
                <w:sz w:val="24"/>
                <w:szCs w:val="24"/>
              </w:rPr>
              <w:t>обучающихся  при освоении образовательных программ в соответствии с  требованиями ФГОС для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1322D5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1322D5">
              <w:rPr>
                <w:sz w:val="24"/>
                <w:szCs w:val="24"/>
              </w:rPr>
              <w:t xml:space="preserve">Показатели высокого уровня достижения метапредметных (базовых) результатов обучающихся при освоении </w:t>
            </w:r>
            <w:r>
              <w:rPr>
                <w:sz w:val="24"/>
                <w:szCs w:val="24"/>
              </w:rPr>
              <w:t xml:space="preserve">адаптированных </w:t>
            </w:r>
            <w:r w:rsidRPr="001322D5">
              <w:rPr>
                <w:sz w:val="24"/>
                <w:szCs w:val="24"/>
              </w:rPr>
              <w:t>образовательных программ в соответствии с требованиями ФГОС для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1322D5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1322D5">
              <w:rPr>
                <w:sz w:val="24"/>
                <w:szCs w:val="24"/>
              </w:rPr>
              <w:t>Показатели высокого уровня достижения личностных результатов при освоении адаптированных образовательных программ в соответствии с  требованиями ФГОС для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9A067F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9A067F">
              <w:rPr>
                <w:sz w:val="24"/>
                <w:szCs w:val="24"/>
              </w:rPr>
              <w:t xml:space="preserve">5. Подтверждение высоких результатов работы педагога в ходе внутришкольных </w:t>
            </w:r>
            <w:r w:rsidRPr="009A067F">
              <w:rPr>
                <w:sz w:val="24"/>
                <w:szCs w:val="24"/>
              </w:rPr>
              <w:lastRenderedPageBreak/>
              <w:t>мониторингов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lastRenderedPageBreak/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B3EFD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3B3EFD" w:rsidRDefault="003B3EFD" w:rsidP="003B3EFD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3B3EFD">
              <w:rPr>
                <w:rStyle w:val="FontStyle15"/>
                <w:rFonts w:ascii="Times New Roman" w:hAnsi="Times New Roman"/>
                <w:sz w:val="24"/>
                <w:szCs w:val="24"/>
              </w:rPr>
              <w:t xml:space="preserve">1.Вклад  тьютора в разработку адаптированной основной образовательной программы учреждения, а также индивидуальных образовательных маршрутов для обучающихся с инвалидностью и ОВЗ в соответствии с их возрастными и индивидуальными особенностями 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3B3EFD" w:rsidRDefault="003B3EFD" w:rsidP="003B3EFD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3B3EFD">
              <w:rPr>
                <w:rStyle w:val="FontStyle15"/>
                <w:rFonts w:ascii="Times New Roman" w:hAnsi="Times New Roman"/>
                <w:sz w:val="24"/>
                <w:szCs w:val="24"/>
              </w:rPr>
              <w:t>2. Результаты деятельности в психолого-педагогическом консилиуме (ПМПК)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3B3EFD" w:rsidRDefault="003B3EFD" w:rsidP="003B3EFD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3B3EFD">
              <w:rPr>
                <w:rStyle w:val="FontStyle15"/>
                <w:rFonts w:ascii="Times New Roman" w:hAnsi="Times New Roman"/>
                <w:sz w:val="24"/>
                <w:szCs w:val="24"/>
              </w:rPr>
              <w:t xml:space="preserve">3.Результативность  </w:t>
            </w:r>
            <w:proofErr w:type="spellStart"/>
            <w:r w:rsidRPr="003B3EFD">
              <w:rPr>
                <w:rStyle w:val="FontStyle15"/>
                <w:rFonts w:ascii="Times New Roman" w:hAnsi="Times New Roman"/>
                <w:sz w:val="24"/>
                <w:szCs w:val="24"/>
              </w:rPr>
              <w:t>тьюторского</w:t>
            </w:r>
            <w:proofErr w:type="spellEnd"/>
            <w:r w:rsidRPr="003B3EFD">
              <w:rPr>
                <w:rStyle w:val="FontStyle15"/>
                <w:rFonts w:ascii="Times New Roman" w:hAnsi="Times New Roman"/>
                <w:sz w:val="24"/>
                <w:szCs w:val="24"/>
              </w:rPr>
              <w:t xml:space="preserve"> сопровождения детей группы риска, с ОВЗ, инвалидностью, а также из семей, находящихся в социально опасном положении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3B3EFD" w:rsidRDefault="003B3EFD" w:rsidP="003B3EFD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3B3EFD">
              <w:rPr>
                <w:rStyle w:val="FontStyle15"/>
                <w:rFonts w:ascii="Times New Roman" w:hAnsi="Times New Roman"/>
                <w:sz w:val="24"/>
                <w:szCs w:val="24"/>
              </w:rPr>
              <w:t>4.Деятельность тьютора по созданию условий для обучения детей с ограниченными возможностями здоровья и инвалидов в соответствии с их возрастными и индивидуальными особенностями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3B3EFD" w:rsidRDefault="003B3EFD" w:rsidP="003B3EFD">
            <w:pPr>
              <w:pStyle w:val="Style4"/>
              <w:widowControl/>
              <w:spacing w:line="240" w:lineRule="auto"/>
              <w:ind w:hanging="11"/>
              <w:rPr>
                <w:rStyle w:val="FontStyle15"/>
                <w:rFonts w:ascii="Times New Roman" w:hAnsi="Times New Roman"/>
                <w:sz w:val="24"/>
                <w:szCs w:val="24"/>
              </w:rPr>
            </w:pPr>
            <w:r w:rsidRPr="003B3EFD">
              <w:rPr>
                <w:rStyle w:val="FontStyle15"/>
                <w:rFonts w:ascii="Times New Roman" w:hAnsi="Times New Roman"/>
                <w:sz w:val="24"/>
                <w:szCs w:val="24"/>
              </w:rPr>
              <w:lastRenderedPageBreak/>
              <w:t>5.Отсутствие несчастных случаев и травматизма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B3EFD" w:rsidRPr="00FD6086" w:rsidTr="003B3EFD">
        <w:trPr>
          <w:trHeight w:val="1577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3EFD" w:rsidRPr="001322D5" w:rsidRDefault="003B3EFD" w:rsidP="003B3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Выявление и развитие у обучающихся с ОВЗ и инвалидов способностей к интеллектуальной, творческой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0A1E23">
        <w:trPr>
          <w:trHeight w:val="1279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1322D5" w:rsidRDefault="003B3EFD" w:rsidP="003B3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Формирование у обучающихся с ОВЗ и инвалидов ценностей здорового образа жизни, физической культуры и спорта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C61332">
        <w:trPr>
          <w:trHeight w:val="698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3EFD" w:rsidRPr="001322D5" w:rsidRDefault="003B3EFD" w:rsidP="003B3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Создание среды для проявления и развития способностей обучающихся с ОВЗ и инвалидов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3EFD" w:rsidRPr="001322D5" w:rsidRDefault="003B3EFD" w:rsidP="003B3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Развитие интеллектуального потенциала личности обучающихся с ОВЗ и инвалидов в ходе урочной и внеурочной работы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1322D5" w:rsidRDefault="003B3EFD" w:rsidP="003B3E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Результаты участия обучающихся в олимпиадах, конкурсах, фестивалях, соревнованиях и других мероприятиях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Pr="00FD6086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B3EFD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3EFD" w:rsidRPr="009A067F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lastRenderedPageBreak/>
              <w:t>1.</w:t>
            </w:r>
            <w:r w:rsidRPr="001322D5">
              <w:rPr>
                <w:sz w:val="24"/>
                <w:szCs w:val="24"/>
                <w:lang w:eastAsia="en-US"/>
              </w:rPr>
              <w:t xml:space="preserve"> Личный вклад в повышение качества образовательной деятельности посредством разработки </w:t>
            </w:r>
            <w:r>
              <w:rPr>
                <w:sz w:val="24"/>
                <w:szCs w:val="24"/>
                <w:lang w:eastAsia="en-US"/>
              </w:rPr>
              <w:t xml:space="preserve">адаптированных </w:t>
            </w:r>
            <w:r w:rsidRPr="001322D5">
              <w:rPr>
                <w:sz w:val="24"/>
                <w:szCs w:val="24"/>
                <w:lang w:eastAsia="en-US"/>
              </w:rPr>
              <w:t>образовательных программ, а также индивидуальных образовательных маршрутов для детей-инвалидов и обучающихся с ОВЗ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0A1E23">
        <w:trPr>
          <w:gridAfter w:val="3"/>
          <w:wAfter w:w="3906" w:type="dxa"/>
          <w:trHeight w:val="1090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B3EFD" w:rsidRPr="009A067F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2. Наличие в деятельности педагога механизмов индивидуализации учебных программ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625F8F">
        <w:trPr>
          <w:gridAfter w:val="3"/>
          <w:wAfter w:w="3906" w:type="dxa"/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1322D5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3.</w:t>
            </w:r>
            <w:r w:rsidRPr="001322D5">
              <w:rPr>
                <w:sz w:val="24"/>
                <w:szCs w:val="24"/>
                <w:lang w:eastAsia="en-US"/>
              </w:rPr>
              <w:t xml:space="preserve">Эффективность использования тьютором технологий педагогического сопровождения и педагогической поддержки обучающихся  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1322D5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</w:t>
            </w:r>
            <w:r w:rsidRPr="001322D5">
              <w:rPr>
                <w:sz w:val="24"/>
                <w:szCs w:val="24"/>
                <w:lang w:eastAsia="en-US"/>
              </w:rPr>
              <w:t>Совершенствование методов обучения и воспитания через внедрение  ЭОР, методических электронных комплексов, презентаций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1322D5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</w:t>
            </w:r>
            <w:r w:rsidRPr="001322D5">
              <w:rPr>
                <w:sz w:val="24"/>
                <w:szCs w:val="24"/>
                <w:lang w:eastAsia="en-US"/>
              </w:rPr>
              <w:t>Активность педагога в  апробации и распространении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1322D5" w:rsidRDefault="003B3EFD" w:rsidP="003B3EF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Публичное представление собственного профессионального опыта в форме открытого занятия, тренинга, мастер-класса и т.д. (с использованием современных образовательных технологий и информационных ресурсов)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625F8F">
        <w:trPr>
          <w:gridAfter w:val="3"/>
          <w:wAfter w:w="3906" w:type="dxa"/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1322D5" w:rsidRDefault="003B3EFD" w:rsidP="003B3EF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 xml:space="preserve">Транслирование опыта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практических результатов профессиональной деятельности  (мастер-классы, тренинги, доклады на семинарах,  вебинарах, конференциях, педагогических чтениях), регионального, всероссийского и международного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1322D5" w:rsidRDefault="003B3EFD" w:rsidP="003B3EF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Участие в профессиональных конкурсах, деятельности педагогических клубов, ассоциаций, сетевых сообществах педагогов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1322D5" w:rsidRDefault="003B3EFD" w:rsidP="003B3EF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Признание профессиональным сообществом высокой квалификации педагогического работника (участие в деятельности аттестационных, экспертных комиссий, жюри, в судействе соревнований)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AB7D9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1322D5" w:rsidRDefault="003B3EFD" w:rsidP="003B3EF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Pr="001322D5">
              <w:rPr>
                <w:rFonts w:ascii="Times New Roman" w:hAnsi="Times New Roman"/>
                <w:sz w:val="24"/>
                <w:szCs w:val="24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Pr="00FD6086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3B3EFD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1322D5" w:rsidRDefault="003B3EFD" w:rsidP="003B3EF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1322D5">
              <w:rPr>
                <w:sz w:val="24"/>
                <w:szCs w:val="24"/>
              </w:rPr>
              <w:t>Активное участие в работе МО, семинарах, конференциях, (муниципальный и региональный уровень)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1322D5" w:rsidRDefault="003B3EFD" w:rsidP="003B3EF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1322D5">
              <w:rPr>
                <w:sz w:val="24"/>
                <w:szCs w:val="24"/>
              </w:rPr>
              <w:t xml:space="preserve">Участие в разработке программно-методического сопровождения образовательного </w:t>
            </w:r>
            <w:r w:rsidRPr="001322D5">
              <w:rPr>
                <w:sz w:val="24"/>
                <w:szCs w:val="24"/>
              </w:rPr>
              <w:lastRenderedPageBreak/>
              <w:t>процесса обучающихся с ОВЗ и инвалидностью.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1322D5" w:rsidRDefault="003B3EFD" w:rsidP="003B3EF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  <w:r w:rsidRPr="001322D5">
              <w:rPr>
                <w:sz w:val="24"/>
                <w:szCs w:val="24"/>
              </w:rPr>
              <w:t>Активное участие в работе творческих групп, разрабатывающих образовательные проекты, программы по актуальным направлениям развития муниципального и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1322D5" w:rsidRDefault="003B3EFD" w:rsidP="003B3EF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1322D5">
              <w:rPr>
                <w:sz w:val="24"/>
                <w:szCs w:val="24"/>
              </w:rPr>
              <w:t>Разработка и реализация программы наставничества молодых педагогов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3B3EFD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EFD" w:rsidRPr="001322D5" w:rsidRDefault="003B3EFD" w:rsidP="003B3EFD">
            <w:pPr>
              <w:pStyle w:val="a4"/>
              <w:tabs>
                <w:tab w:val="left" w:pos="851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Pr="001322D5">
              <w:rPr>
                <w:sz w:val="24"/>
                <w:szCs w:val="24"/>
              </w:rPr>
              <w:t xml:space="preserve">Участие педагога в работе по педагогическому просвещению </w:t>
            </w:r>
            <w:proofErr w:type="gramStart"/>
            <w:r w:rsidRPr="001322D5">
              <w:rPr>
                <w:sz w:val="24"/>
                <w:szCs w:val="24"/>
              </w:rPr>
              <w:t>родителей</w:t>
            </w:r>
            <w:proofErr w:type="gramEnd"/>
            <w:r w:rsidRPr="001322D5">
              <w:rPr>
                <w:sz w:val="24"/>
                <w:szCs w:val="24"/>
              </w:rPr>
              <w:t xml:space="preserve"> обучающихся с ОВЗ и инвалидностью</w:t>
            </w:r>
            <w:r>
              <w:rPr>
                <w:sz w:val="24"/>
                <w:szCs w:val="24"/>
              </w:rPr>
              <w:t>.</w:t>
            </w:r>
            <w:r w:rsidRPr="001322D5">
              <w:rPr>
                <w:sz w:val="24"/>
                <w:szCs w:val="24"/>
              </w:rPr>
              <w:t xml:space="preserve"> Оказание помощи в построении семейной образовательной среды.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B3EFD" w:rsidRPr="00FD6086" w:rsidRDefault="003B3EFD" w:rsidP="003B3EFD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0A1E23" w:rsidRDefault="000A1E23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3B3EFD" w:rsidRDefault="0025478F" w:rsidP="006C53B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6C53B5">
      <w:pPr>
        <w:pStyle w:val="ConsPlusNonformat"/>
        <w:jc w:val="both"/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0002"/>
    <w:rsid w:val="0004729A"/>
    <w:rsid w:val="00067D8D"/>
    <w:rsid w:val="00070434"/>
    <w:rsid w:val="00070DC9"/>
    <w:rsid w:val="00092B4A"/>
    <w:rsid w:val="000A0D51"/>
    <w:rsid w:val="000A1E23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B3EFD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83474"/>
    <w:rsid w:val="006B03A5"/>
    <w:rsid w:val="006B4544"/>
    <w:rsid w:val="006C10F6"/>
    <w:rsid w:val="006C53B5"/>
    <w:rsid w:val="006F05F0"/>
    <w:rsid w:val="006F7402"/>
    <w:rsid w:val="00700C7E"/>
    <w:rsid w:val="00702A87"/>
    <w:rsid w:val="00704301"/>
    <w:rsid w:val="00705EED"/>
    <w:rsid w:val="00715C5E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D689A"/>
    <w:rsid w:val="00BE5205"/>
    <w:rsid w:val="00BE581D"/>
    <w:rsid w:val="00BF6959"/>
    <w:rsid w:val="00C1393F"/>
    <w:rsid w:val="00C33149"/>
    <w:rsid w:val="00C510E5"/>
    <w:rsid w:val="00C57B37"/>
    <w:rsid w:val="00C61332"/>
    <w:rsid w:val="00C65E45"/>
    <w:rsid w:val="00C809F0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2CE8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48E009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010002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010002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019DBC-5570-481D-9885-F5D29331A5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1532</Words>
  <Characters>8737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2023-12-05T07:46:00Z</dcterms:created>
  <dcterms:modified xsi:type="dcterms:W3CDTF">2023-12-05T07:46:00Z</dcterms:modified>
</cp:coreProperties>
</file>