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D31D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1. </w:t>
            </w:r>
            <w:r w:rsidRPr="00370A57">
              <w:rPr>
                <w:bCs/>
                <w:sz w:val="24"/>
                <w:szCs w:val="24"/>
                <w:lang w:eastAsia="ru-RU"/>
              </w:rPr>
              <w:t>Положительная динамика результатов освоения обучающимися с ОВЗ и детьми-инвалидами программ коррекционно-развивающей области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70A57">
              <w:rPr>
                <w:bCs/>
                <w:sz w:val="24"/>
                <w:szCs w:val="24"/>
                <w:lang w:eastAsia="ru-RU"/>
              </w:rPr>
              <w:t xml:space="preserve">(по коррекции недостатков психофизического развития)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2. </w:t>
            </w:r>
            <w:r w:rsidRPr="00370A57">
              <w:rPr>
                <w:bCs/>
                <w:sz w:val="24"/>
                <w:szCs w:val="24"/>
                <w:lang w:eastAsia="ru-RU"/>
              </w:rPr>
              <w:t>Положительная динамика результатов освоения обучающимися с ОВЗ программ коррекционно-развивающей области по развитию коммуникативных навыков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3. </w:t>
            </w:r>
            <w:r w:rsidRPr="00370A57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освоения обучающимися с ОВЗ программ в области социальной адаптации и интеграции в общество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4. </w:t>
            </w:r>
            <w:r w:rsidRPr="00370A57">
              <w:rPr>
                <w:bCs/>
                <w:sz w:val="24"/>
                <w:szCs w:val="24"/>
                <w:lang w:eastAsia="ru-RU"/>
              </w:rPr>
              <w:t>Положительная динамика результатов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5. </w:t>
            </w:r>
            <w:r w:rsidRPr="00370A57">
              <w:rPr>
                <w:bCs/>
                <w:sz w:val="24"/>
                <w:szCs w:val="24"/>
                <w:lang w:eastAsia="ru-RU"/>
              </w:rPr>
              <w:t>Наличие высоких результатов работы  учителя-дефектолога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D31D3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736E5B" w:rsidRDefault="004D31D3" w:rsidP="004D31D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1. Вклад </w:t>
            </w:r>
            <w:r>
              <w:rPr>
                <w:rFonts w:ascii="Times New Roman" w:hAnsi="Times New Roman"/>
                <w:sz w:val="24"/>
                <w:szCs w:val="24"/>
              </w:rPr>
              <w:t>педагога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 xml:space="preserve"> в разработку 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736E5B" w:rsidRDefault="004D31D3" w:rsidP="004D31D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5F759E" w:rsidRDefault="004D31D3" w:rsidP="004D31D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5F759E" w:rsidRDefault="004D31D3" w:rsidP="004D31D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C103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78CF">
              <w:rPr>
                <w:rFonts w:ascii="Times New Roman" w:hAnsi="Times New Roman"/>
                <w:sz w:val="24"/>
                <w:szCs w:val="24"/>
              </w:rPr>
              <w:t>Создание безопасных условий при организации образовательной деятельности в 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5F759E" w:rsidRDefault="004D31D3" w:rsidP="004D31D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 xml:space="preserve">Отсутствие несчастных случаев и травматизма обучающихся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D31D3" w:rsidRPr="00FD6086" w:rsidTr="003B3EFD">
        <w:trPr>
          <w:trHeight w:val="157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370A57">
              <w:rPr>
                <w:sz w:val="24"/>
                <w:szCs w:val="24"/>
              </w:rPr>
              <w:t>Разработка и реализация индивидуальных образовательных маршрутов для развития у обучающихся с ОВЗ способностей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4D31D3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>
              <w:rPr>
                <w:sz w:val="24"/>
                <w:szCs w:val="24"/>
              </w:rPr>
              <w:t xml:space="preserve">Результаты диагностики </w:t>
            </w:r>
            <w:r w:rsidRPr="00370A57">
              <w:rPr>
                <w:sz w:val="24"/>
                <w:szCs w:val="24"/>
              </w:rPr>
              <w:t xml:space="preserve">развития у обучающихся с ОВЗ и детей-инвалидов </w:t>
            </w:r>
            <w:proofErr w:type="gramStart"/>
            <w:r w:rsidRPr="00370A57">
              <w:rPr>
                <w:sz w:val="24"/>
                <w:szCs w:val="24"/>
              </w:rPr>
              <w:t>способностей  к</w:t>
            </w:r>
            <w:proofErr w:type="gramEnd"/>
            <w:r w:rsidRPr="00370A57">
              <w:rPr>
                <w:sz w:val="24"/>
                <w:szCs w:val="24"/>
              </w:rPr>
              <w:t xml:space="preserve"> познавательной, творческой, речевой </w:t>
            </w:r>
            <w:r w:rsidRPr="00370A57">
              <w:rPr>
                <w:sz w:val="24"/>
                <w:szCs w:val="24"/>
              </w:rPr>
              <w:lastRenderedPageBreak/>
              <w:t>деятельности</w:t>
            </w:r>
            <w:r>
              <w:rPr>
                <w:sz w:val="24"/>
                <w:szCs w:val="24"/>
              </w:rPr>
              <w:t xml:space="preserve">. </w:t>
            </w:r>
            <w:r w:rsidRPr="00F0762A">
              <w:rPr>
                <w:sz w:val="24"/>
                <w:szCs w:val="24"/>
              </w:rPr>
              <w:t>Наличие диагностического инструментария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370A57">
              <w:rPr>
                <w:sz w:val="24"/>
                <w:szCs w:val="24"/>
              </w:rPr>
              <w:t>Наличие у учителя-дефектолога системы работы по развитию способностей к познавательной, творческой деятельности у обучающихся с ОВЗ и детей-инвалидов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370A57">
              <w:rPr>
                <w:sz w:val="24"/>
                <w:szCs w:val="24"/>
              </w:rPr>
              <w:t>Результаты деятельности учителя-дефектолога по дифференциации и индивидуализации коррекционно-развивающих программ с учетом особых образовательных потребностей обучающихся с ОВЗ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370A57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370A57">
              <w:rPr>
                <w:sz w:val="24"/>
                <w:szCs w:val="24"/>
              </w:rPr>
              <w:t>Результаты участия обучающихся с ОВЗ в олимпиадах, конкурсах фестивалях, соревнованиях и др.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4D31D3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D31D3" w:rsidRPr="00736E5B" w:rsidRDefault="004D31D3" w:rsidP="004D31D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36E5B">
              <w:rPr>
                <w:sz w:val="24"/>
                <w:szCs w:val="24"/>
              </w:rPr>
              <w:t xml:space="preserve">1.Личный вклад </w:t>
            </w:r>
            <w:r>
              <w:rPr>
                <w:sz w:val="24"/>
                <w:szCs w:val="24"/>
              </w:rPr>
              <w:t>педагога</w:t>
            </w:r>
            <w:r w:rsidRPr="00736E5B">
              <w:rPr>
                <w:sz w:val="24"/>
                <w:szCs w:val="24"/>
              </w:rPr>
              <w:t xml:space="preserve"> в повышени</w:t>
            </w:r>
            <w:r>
              <w:rPr>
                <w:sz w:val="24"/>
                <w:szCs w:val="24"/>
              </w:rPr>
              <w:t>е</w:t>
            </w:r>
            <w:r w:rsidRPr="00736E5B">
              <w:rPr>
                <w:sz w:val="24"/>
                <w:szCs w:val="24"/>
              </w:rPr>
              <w:t xml:space="preserve"> качества образовательной деятельности посредством разработки коррекционно-развивающих программ.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4D31D3">
        <w:trPr>
          <w:gridAfter w:val="3"/>
          <w:wAfter w:w="3906" w:type="dxa"/>
          <w:trHeight w:val="55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  <w:r w:rsidRPr="00C103E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Наличие в деятельности педагога механизмов индивидуализации коррекционно-</w:t>
            </w:r>
            <w:r w:rsidRPr="00C103EA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развивающих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3.</w:t>
            </w:r>
            <w:r w:rsidRPr="00414F4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Эффективность использования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педагогом</w:t>
            </w:r>
            <w:r w:rsidRPr="00414F4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Использование средств информационной коммуникации 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736E5B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  <w:r w:rsidRPr="00736E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Транслирование опыта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</w:t>
            </w:r>
            <w:r w:rsidRPr="00736E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практических результатов профессиональной деятельности  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>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  <w:p w:rsidR="004D31D3" w:rsidRPr="00414F4D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4D31D3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1D3" w:rsidRPr="00414F4D" w:rsidRDefault="004D31D3" w:rsidP="004D31D3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1D3" w:rsidRPr="00FD6086" w:rsidRDefault="004D31D3" w:rsidP="004D31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735B2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902939">
              <w:rPr>
                <w:sz w:val="24"/>
                <w:szCs w:val="24"/>
              </w:rPr>
              <w:t>Активное участие в работе МО, семинарах, конференциях,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902939">
              <w:rPr>
                <w:sz w:val="24"/>
                <w:szCs w:val="24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902939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902939">
              <w:rPr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735B2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B2" w:rsidRPr="00902939" w:rsidRDefault="008735B2" w:rsidP="008735B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902939">
              <w:rPr>
                <w:sz w:val="24"/>
                <w:szCs w:val="24"/>
              </w:rPr>
              <w:t xml:space="preserve">Участие педагога в работе по педагогическому </w:t>
            </w:r>
            <w:r w:rsidRPr="00902939">
              <w:rPr>
                <w:sz w:val="24"/>
                <w:szCs w:val="24"/>
              </w:rPr>
              <w:lastRenderedPageBreak/>
              <w:t xml:space="preserve">просвещению родителей обучающихся. Разработка и реализация программы наставничества молодых педагогов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B2" w:rsidRPr="00FD6086" w:rsidRDefault="008735B2" w:rsidP="008735B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3B3EFD" w:rsidRDefault="0025478F" w:rsidP="006C53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6C53B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B3EFD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D31D3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C53B5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35B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2CE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40881-8DD4-411F-A404-7262DE77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2023-12-05T07:52:00Z</dcterms:created>
  <dcterms:modified xsi:type="dcterms:W3CDTF">2023-12-05T07:52:00Z</dcterms:modified>
</cp:coreProperties>
</file>