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77E43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7030DA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03E47">
              <w:rPr>
                <w:rFonts w:ascii="Times New Roman" w:hAnsi="Times New Roman"/>
                <w:sz w:val="24"/>
                <w:szCs w:val="24"/>
              </w:rPr>
              <w:t>Наличие стабильных положительных результатов освоения воспитанниками основных образовательных (воспитательных) программ, реализуемых в учреждении.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7030DA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Pr="00203E47">
              <w:rPr>
                <w:rFonts w:ascii="Times New Roman" w:hAnsi="Times New Roman"/>
                <w:sz w:val="24"/>
                <w:szCs w:val="24"/>
              </w:rPr>
              <w:t>Наличие стабильных положительных результатов в реализации программ социальной адаптации и готовности воспитанников к самостоятельной жизни (мониторинг)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3.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3E47">
              <w:rPr>
                <w:rFonts w:ascii="Times New Roman" w:hAnsi="Times New Roman"/>
                <w:sz w:val="24"/>
                <w:szCs w:val="24"/>
              </w:rPr>
              <w:t>Наличие стабильных положительных результатов занятости воспитанников в кружках, секциях и досуговых мероприятиях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203E47">
              <w:rPr>
                <w:rFonts w:ascii="Times New Roman" w:hAnsi="Times New Roman"/>
                <w:sz w:val="24"/>
                <w:szCs w:val="24"/>
              </w:rPr>
              <w:t>Наличие стабильных положительных результатов диагностики уровня воспитанности детей (мониторинг)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203E47">
              <w:rPr>
                <w:rFonts w:ascii="Times New Roman" w:hAnsi="Times New Roman"/>
                <w:sz w:val="24"/>
                <w:szCs w:val="24"/>
              </w:rPr>
              <w:t>Наличие стабильных положительных результатов освоения воспитанниками программ гражданско-патриотического воспитания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77E43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3E47">
              <w:rPr>
                <w:rFonts w:ascii="Times New Roman" w:hAnsi="Times New Roman"/>
                <w:sz w:val="24"/>
                <w:szCs w:val="24"/>
              </w:rPr>
              <w:t>Показатели деятельности педагога по предупреждению правонарушений и безнадзорности воспитанников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2.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3E47">
              <w:rPr>
                <w:rFonts w:ascii="Times New Roman" w:hAnsi="Times New Roman"/>
                <w:sz w:val="24"/>
                <w:szCs w:val="24"/>
              </w:rPr>
              <w:t>Деятельность педагога по организации воспитательного процесса для детей с ограниченными возможностями здоровья и 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203E47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>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3E47">
              <w:rPr>
                <w:rFonts w:ascii="Times New Roman" w:hAnsi="Times New Roman"/>
                <w:sz w:val="24"/>
                <w:szCs w:val="24"/>
              </w:rPr>
              <w:t>Обеспечение соблюдения здоровьесохранных условий  учебно-воспитательного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3E47">
              <w:rPr>
                <w:rFonts w:ascii="Times New Roman" w:hAnsi="Times New Roman"/>
                <w:sz w:val="24"/>
                <w:szCs w:val="24"/>
              </w:rPr>
              <w:t>Стабильные результаты уровня достижения личностных результатов  воспитанников  при освоении образовательных программ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>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3E47">
              <w:rPr>
                <w:rFonts w:ascii="Times New Roman" w:hAnsi="Times New Roman"/>
                <w:sz w:val="24"/>
                <w:szCs w:val="24"/>
              </w:rPr>
              <w:t xml:space="preserve">Отсутствие несчастных случаев и травматизма воспитанников)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77E43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C50334">
              <w:rPr>
                <w:rFonts w:ascii="Times New Roman" w:hAnsi="Times New Roman"/>
                <w:sz w:val="24"/>
                <w:szCs w:val="24"/>
              </w:rPr>
              <w:t>Наличие у педагога системы по выявлению и развитию у воспитанников способностей к различным видам деятельности (научной, творческой, физкультурно-спортивной)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B77E43">
        <w:trPr>
          <w:trHeight w:val="169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C50334">
              <w:rPr>
                <w:rFonts w:ascii="Times New Roman" w:hAnsi="Times New Roman"/>
                <w:sz w:val="24"/>
                <w:szCs w:val="24"/>
              </w:rPr>
              <w:t>Формирование у воспитанников ценностей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C50334">
              <w:rPr>
                <w:rFonts w:ascii="Times New Roman" w:hAnsi="Times New Roman"/>
                <w:sz w:val="24"/>
                <w:szCs w:val="24"/>
              </w:rPr>
              <w:t>Развитие творческого потенциала личности воспитанников в ходе внеурочной работы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C50334">
              <w:rPr>
                <w:rFonts w:ascii="Times New Roman" w:hAnsi="Times New Roman"/>
                <w:sz w:val="24"/>
                <w:szCs w:val="24"/>
              </w:rPr>
              <w:t xml:space="preserve"> Организация и участие воспитанников в очных и дистанционных конкурсах, соревнованиях, фестивалях, олимпиадах различного уровня, социальных акциях и т.д.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5315C0" w:rsidRDefault="00B77E43" w:rsidP="00B77E43">
            <w:pPr>
              <w:pStyle w:val="ConsPlusTitle"/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5</w:t>
            </w:r>
            <w:r w:rsidRPr="005315C0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.</w:t>
            </w:r>
            <w:r w:rsidRPr="005859F3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 </w:t>
            </w:r>
            <w:r w:rsidRPr="00C50334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Наличие стабильных показателей   участия воспитанников в социально-значимой волонтерской деятельности, социальных проектах и программах.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77E43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C50334">
              <w:rPr>
                <w:rFonts w:ascii="Times New Roman" w:hAnsi="Times New Roman"/>
                <w:sz w:val="24"/>
                <w:szCs w:val="24"/>
              </w:rPr>
              <w:t>Разработка воспитательских программ,  методических рекомендаций по организации воспитательной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0334">
              <w:rPr>
                <w:rFonts w:ascii="Times New Roman" w:hAnsi="Times New Roman"/>
                <w:sz w:val="24"/>
                <w:szCs w:val="24"/>
              </w:rPr>
              <w:t>Личный вклад воспитателя в план совместной деятельности специалистов по сопровождению детей-сирот и детей, оставшихся без попечения родителей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6D0A89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3. </w:t>
            </w:r>
            <w:r w:rsidRPr="00C50334">
              <w:rPr>
                <w:rFonts w:ascii="Times New Roman" w:hAnsi="Times New Roman"/>
                <w:sz w:val="24"/>
                <w:szCs w:val="24"/>
              </w:rPr>
              <w:t xml:space="preserve">Личный вклад педагога в организацию воспитания и социализации обучающихся  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C50334" w:rsidRDefault="00B77E43" w:rsidP="00B77E4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</w:t>
            </w:r>
            <w:r w:rsidRPr="00C50334">
              <w:rPr>
                <w:rFonts w:ascii="Times New Roman" w:hAnsi="Times New Roman"/>
                <w:sz w:val="24"/>
                <w:szCs w:val="24"/>
              </w:rPr>
              <w:t xml:space="preserve">Эффективность деятельности   по  </w:t>
            </w:r>
          </w:p>
          <w:p w:rsidR="00B77E43" w:rsidRPr="006D0A89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334">
              <w:rPr>
                <w:rFonts w:ascii="Times New Roman" w:hAnsi="Times New Roman"/>
                <w:sz w:val="24"/>
                <w:szCs w:val="24"/>
              </w:rPr>
              <w:t>индивидуализации воспитательной работы с детьми-сиротами и детьми, оставшимися без попечения родителей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6D0A89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C50334">
              <w:rPr>
                <w:rFonts w:ascii="Times New Roman" w:hAnsi="Times New Roman"/>
                <w:sz w:val="24"/>
                <w:szCs w:val="24"/>
              </w:rPr>
              <w:t>Транслирование опыта практических результатов профессиональной деятельности, в том числе экспериментальной и инновационной (мастер-классы, тренинги, доклады на семинарах, вебинарах, конференциях, педагогических чтениях)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C50334" w:rsidRDefault="00B77E43" w:rsidP="00B77E43">
            <w:pPr>
              <w:tabs>
                <w:tab w:val="left" w:pos="851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6. </w:t>
            </w:r>
            <w:r w:rsidRPr="00C50334">
              <w:rPr>
                <w:rFonts w:ascii="Times New Roman" w:hAnsi="Times New Roman"/>
                <w:sz w:val="24"/>
                <w:szCs w:val="24"/>
              </w:rPr>
              <w:t>Использование средств информационной коммуникации</w:t>
            </w:r>
          </w:p>
          <w:p w:rsidR="00B77E43" w:rsidRPr="006D0A89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334">
              <w:rPr>
                <w:rFonts w:ascii="Times New Roman" w:hAnsi="Times New Roman"/>
                <w:sz w:val="24"/>
                <w:szCs w:val="24"/>
              </w:rPr>
              <w:t>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6D0A89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7. </w:t>
            </w:r>
            <w:r w:rsidRPr="00C50334">
              <w:rPr>
                <w:rFonts w:ascii="Times New Roman" w:hAnsi="Times New Roman"/>
                <w:sz w:val="24"/>
                <w:szCs w:val="24"/>
              </w:rPr>
              <w:t>Участие в работе творческих групп разрабатывающих и реализующих образовательные проекты, программы, методические и дидактические материалы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334">
              <w:rPr>
                <w:rFonts w:ascii="Times New Roman" w:hAnsi="Times New Roman"/>
                <w:sz w:val="24"/>
                <w:szCs w:val="24"/>
              </w:rPr>
              <w:t>8. 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77E43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E43" w:rsidRPr="005315C0" w:rsidRDefault="00B77E43" w:rsidP="00B77E4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E43" w:rsidRPr="0042625D" w:rsidRDefault="00B77E43" w:rsidP="00B77E4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77E43" w:rsidRPr="0042625D" w:rsidRDefault="00B77E4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  <w:bookmarkStart w:id="0" w:name="_GoBack"/>
      <w:bookmarkEnd w:id="0"/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77E43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C5430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ConsPlusTitle">
    <w:name w:val="ConsPlusTitle"/>
    <w:rsid w:val="00B77E4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EFBD0-39EB-4F6C-9ADB-01D355229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1313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2023-12-05T11:23:00Z</dcterms:created>
  <dcterms:modified xsi:type="dcterms:W3CDTF">2023-12-05T11:23:00Z</dcterms:modified>
</cp:coreProperties>
</file>