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43EFF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Динамика показателей результатов текущей аттестации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промежуточной аттестации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</w:t>
            </w:r>
            <w:proofErr w:type="spellStart"/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срезовых</w:t>
            </w:r>
            <w:proofErr w:type="spellEnd"/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работ, проводимых ПОО в рамках </w:t>
            </w:r>
            <w:proofErr w:type="spellStart"/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самообследования</w:t>
            </w:r>
            <w:proofErr w:type="spellEnd"/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43EFF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региональном этапе Всероссийского чемпионатного движения по профессиональному мастерству,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региональных этапах олимпиад, конкурсов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Численность студентов, участвовавших в финальном этапе Всероссийского чемпионатного движения по 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профессиональному мастерству, включающем финал Чемпионата по профессиональному мастерству «Профессионалы» и финал Чемпионата высоких технологий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4.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во всероссийских олимпиадах, конкурсах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5.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Численность студентов, участвовавших в международных олимпиадах, конкурсах профессионального мастерства, обучающихся по программам СПО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248C3" w:rsidRDefault="008248C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621FC" w:rsidRPr="0042625D" w:rsidTr="00C43EFF">
        <w:trPr>
          <w:trHeight w:val="1482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1FC" w:rsidRPr="009621FC" w:rsidRDefault="009621FC" w:rsidP="009621FC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9621FC">
              <w:rPr>
                <w:rFonts w:ascii="Times New Roman" w:hAnsi="Times New Roman"/>
                <w:sz w:val="24"/>
                <w:szCs w:val="24"/>
                <w:highlight w:val="white"/>
              </w:rPr>
              <w:t>Выявление и развитие способностей обучающихся к творческой 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21FC" w:rsidRPr="0042625D" w:rsidRDefault="009621FC" w:rsidP="009621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621FC" w:rsidRPr="0042625D" w:rsidTr="00E7145E">
        <w:trPr>
          <w:trHeight w:val="98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1FC" w:rsidRPr="009621FC" w:rsidRDefault="009621FC" w:rsidP="009621FC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9621F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обучающихся в олимпиадах, конкурсах, смотрах, фестивалях, выставках (конкурсными мероприятиями следует считать мероприятия, учредителем которых является Минпросвещения </w:t>
            </w:r>
            <w:r w:rsidRPr="009621FC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России, минобразование Ростовской области, отраслевые министерства, объединения работодателей, Совет директоров учреждений профессионального образования Ростовской области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21FC" w:rsidRPr="0042625D" w:rsidRDefault="009621FC" w:rsidP="009621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621FC" w:rsidRPr="0042625D" w:rsidTr="009621FC">
        <w:trPr>
          <w:trHeight w:val="906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1FC" w:rsidRPr="009621FC" w:rsidRDefault="009621FC" w:rsidP="009621FC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9621FC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педагогом внеурочной социально-значимой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21FC" w:rsidRPr="0042625D" w:rsidRDefault="009621FC" w:rsidP="009621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621FC" w:rsidRPr="0042625D" w:rsidTr="00C43EFF">
        <w:trPr>
          <w:trHeight w:val="97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621FC" w:rsidRPr="009621FC" w:rsidRDefault="009621FC" w:rsidP="009621FC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9621FC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621FC" w:rsidRPr="0042625D" w:rsidRDefault="009621FC" w:rsidP="009621F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43EFF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Совершенствование методов обучения и воспитания и продуктивного использования новых образовательных технологий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 в педагогических коллективах опыта практических результатов своей профессиональной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43EFF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EFF" w:rsidRPr="00C43EFF" w:rsidRDefault="00C43EFF" w:rsidP="00C43EFF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C43EFF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педагога в экспериментальной (инновационной) деятельности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EFF" w:rsidRPr="0042625D" w:rsidRDefault="00C43EFF" w:rsidP="00C43EFF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Pr="0042625D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lastRenderedPageBreak/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83BFD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22D1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248C3"/>
    <w:rsid w:val="00846D59"/>
    <w:rsid w:val="008527A2"/>
    <w:rsid w:val="008744C8"/>
    <w:rsid w:val="00880DAE"/>
    <w:rsid w:val="008A5610"/>
    <w:rsid w:val="008A5FE5"/>
    <w:rsid w:val="008C60F3"/>
    <w:rsid w:val="008D3127"/>
    <w:rsid w:val="008D45F4"/>
    <w:rsid w:val="008E043C"/>
    <w:rsid w:val="008E6B10"/>
    <w:rsid w:val="009228D9"/>
    <w:rsid w:val="0093338B"/>
    <w:rsid w:val="009621FC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416B5"/>
    <w:rsid w:val="00B514B3"/>
    <w:rsid w:val="00B55FCE"/>
    <w:rsid w:val="00B812CC"/>
    <w:rsid w:val="00B936A1"/>
    <w:rsid w:val="00BA15F8"/>
    <w:rsid w:val="00BD3995"/>
    <w:rsid w:val="00BE5205"/>
    <w:rsid w:val="00BE581D"/>
    <w:rsid w:val="00BF6959"/>
    <w:rsid w:val="00C1393F"/>
    <w:rsid w:val="00C33149"/>
    <w:rsid w:val="00C43EFF"/>
    <w:rsid w:val="00C510E5"/>
    <w:rsid w:val="00C54DF2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45E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6441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A081F-1DF2-49D3-8563-8855E4B98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1155</Words>
  <Characters>6589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2023-12-01T12:59:00Z</dcterms:created>
  <dcterms:modified xsi:type="dcterms:W3CDTF">2023-12-01T12:59:00Z</dcterms:modified>
</cp:coreProperties>
</file>