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61EF9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1. </w:t>
            </w:r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>Аналитико-диагностическая деятельность преподавателя по выявлению результатов освоения обучающимися 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2. </w:t>
            </w:r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>Стабильные положительные результаты текущей аттестации 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3. </w:t>
            </w:r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>Стабильные положительные результаты промежуточной аттестации 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4. </w:t>
            </w:r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</w:t>
            </w:r>
            <w:proofErr w:type="spellStart"/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>срезовых</w:t>
            </w:r>
            <w:proofErr w:type="spellEnd"/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 работ и тестирования, проводимых организацией, осуществляющей образовательную деятельность, в рамках </w:t>
            </w:r>
            <w:proofErr w:type="spellStart"/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>самообследования</w:t>
            </w:r>
            <w:proofErr w:type="spellEnd"/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61EF9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1. </w:t>
            </w:r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>Стабильные положительные результаты квалификационного экзамена, демонстрационного экзамена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2. </w:t>
            </w:r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Наличие обучающихся, участвовавших в </w:t>
            </w:r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lastRenderedPageBreak/>
              <w:t>региональных, всероссийских или международных конкурсах профессионального мастерства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lastRenderedPageBreak/>
              <w:t>3. </w:t>
            </w:r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>Обеспечение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15"/>
                <w:rFonts w:ascii="Times New Roman" w:hAnsi="Times New Roman"/>
                <w:sz w:val="24"/>
                <w:szCs w:val="24"/>
              </w:rPr>
              <w:t>4. </w:t>
            </w:r>
            <w:r w:rsidRPr="0038745F">
              <w:rPr>
                <w:rStyle w:val="FontStyle15"/>
                <w:rFonts w:ascii="Times New Roman" w:hAnsi="Times New Roman"/>
                <w:sz w:val="24"/>
                <w:szCs w:val="24"/>
              </w:rPr>
              <w:t>Создание безопасных условий при организации образовательного процесса (отсутствие несчастных случаев и травматизма обучающихся)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248C3" w:rsidRDefault="008248C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61EF9" w:rsidRPr="0042625D" w:rsidTr="00C43EFF">
        <w:trPr>
          <w:trHeight w:val="1482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1. </w:t>
            </w:r>
            <w:r w:rsidRPr="0038745F">
              <w:rPr>
                <w:rFonts w:ascii="Times New Roman" w:eastAsia="Calibri" w:hAnsi="Times New Roman"/>
                <w:sz w:val="24"/>
                <w:szCs w:val="24"/>
              </w:rPr>
              <w:t>Выявление и развитие способностей обучающихся к научной (интеллектуальной) и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E7145E">
        <w:trPr>
          <w:trHeight w:val="982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38745F">
              <w:rPr>
                <w:rFonts w:ascii="Times New Roman" w:eastAsia="Calibri" w:hAnsi="Times New Roman"/>
                <w:sz w:val="24"/>
                <w:szCs w:val="24"/>
              </w:rPr>
              <w:t>Участие обучающихся в конкурсах, смотрах, фестивалях, выставках (конкурсными мероприятиями следует считать мероприятия, учредителем которых является Минпросвещения России, минобразование Ростовской области, отраслевые министерства, объединения работодателей, Совет директоров учреждений профессионального образования Ростовской области)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B416B5">
        <w:trPr>
          <w:trHeight w:val="142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3. </w:t>
            </w:r>
            <w:r w:rsidRPr="0038745F">
              <w:rPr>
                <w:rFonts w:ascii="Times New Roman" w:eastAsia="Calibri" w:hAnsi="Times New Roman"/>
                <w:sz w:val="24"/>
                <w:szCs w:val="24"/>
              </w:rPr>
              <w:t>Формирование у обучающихся ценностей здорового образа жизни, успешная организация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361EF9">
        <w:trPr>
          <w:trHeight w:val="624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61EF9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1. </w:t>
            </w:r>
            <w:r w:rsidRPr="0038745F">
              <w:rPr>
                <w:rFonts w:ascii="Times New Roman" w:eastAsia="Calibri" w:hAnsi="Times New Roman"/>
                <w:sz w:val="24"/>
                <w:szCs w:val="24"/>
              </w:rPr>
              <w:t xml:space="preserve">Личный вклад преподавателя в повышение качества образовательной деятельности посредством внедрения передовых практик и применения новых практико-ориентированных инструментов обучения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38745F">
              <w:rPr>
                <w:rFonts w:ascii="Times New Roman" w:eastAsia="Calibri" w:hAnsi="Times New Roman"/>
                <w:sz w:val="24"/>
                <w:szCs w:val="24"/>
              </w:rPr>
              <w:t>Эффективность использования преподавателем современных образовательных технологий, электронных образовательных ресурсов и средств информационной коммуникации 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3. </w:t>
            </w:r>
            <w:r w:rsidRPr="0038745F">
              <w:rPr>
                <w:rFonts w:ascii="Times New Roman" w:eastAsia="Calibri" w:hAnsi="Times New Roman"/>
                <w:sz w:val="24"/>
                <w:szCs w:val="24"/>
              </w:rPr>
              <w:t>Трансляция авторского опыта в ходе семинаров, конференций, вебинаров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38745F">
              <w:rPr>
                <w:rFonts w:ascii="Times New Roman" w:eastAsia="Calibri" w:hAnsi="Times New Roman"/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61EF9" w:rsidRPr="0042625D" w:rsidTr="00BA15F8">
        <w:trPr>
          <w:trHeight w:val="1227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1EF9" w:rsidRPr="0038745F" w:rsidRDefault="00361EF9" w:rsidP="00361EF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5. </w:t>
            </w:r>
            <w:r w:rsidRPr="0038745F">
              <w:rPr>
                <w:rFonts w:ascii="Times New Roman" w:eastAsia="Calibri" w:hAnsi="Times New Roman"/>
                <w:sz w:val="24"/>
                <w:szCs w:val="24"/>
              </w:rPr>
              <w:t xml:space="preserve">Наличие проведенных открытых уроков, </w:t>
            </w:r>
            <w:proofErr w:type="spellStart"/>
            <w:r w:rsidRPr="0038745F">
              <w:rPr>
                <w:rFonts w:ascii="Times New Roman" w:eastAsia="Calibri" w:hAnsi="Times New Roman"/>
                <w:sz w:val="24"/>
                <w:szCs w:val="24"/>
              </w:rPr>
              <w:t>взаимопосещений</w:t>
            </w:r>
            <w:proofErr w:type="spellEnd"/>
            <w:r w:rsidRPr="0038745F">
              <w:rPr>
                <w:rFonts w:ascii="Times New Roman" w:eastAsia="Calibri" w:hAnsi="Times New Roman"/>
                <w:sz w:val="24"/>
                <w:szCs w:val="24"/>
              </w:rPr>
              <w:t xml:space="preserve"> других преподавателей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1EF9" w:rsidRPr="0042625D" w:rsidRDefault="00361EF9" w:rsidP="00361EF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54DF2" w:rsidRPr="0042625D" w:rsidRDefault="00C54DF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416B5" w:rsidRDefault="00B416B5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83BFD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22D1"/>
    <w:rsid w:val="003440EF"/>
    <w:rsid w:val="00346386"/>
    <w:rsid w:val="00354577"/>
    <w:rsid w:val="00356E31"/>
    <w:rsid w:val="00361EF9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248C3"/>
    <w:rsid w:val="00846D59"/>
    <w:rsid w:val="008527A2"/>
    <w:rsid w:val="008744C8"/>
    <w:rsid w:val="00880DAE"/>
    <w:rsid w:val="008A5610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416B5"/>
    <w:rsid w:val="00B514B3"/>
    <w:rsid w:val="00B55FCE"/>
    <w:rsid w:val="00B812CC"/>
    <w:rsid w:val="00B936A1"/>
    <w:rsid w:val="00BA15F8"/>
    <w:rsid w:val="00BD3995"/>
    <w:rsid w:val="00BE5205"/>
    <w:rsid w:val="00BE581D"/>
    <w:rsid w:val="00BF6959"/>
    <w:rsid w:val="00C1393F"/>
    <w:rsid w:val="00C33149"/>
    <w:rsid w:val="00C43EFF"/>
    <w:rsid w:val="00C510E5"/>
    <w:rsid w:val="00C54DF2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45E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779B4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character" w:customStyle="1" w:styleId="FontStyle15">
    <w:name w:val="Font Style15"/>
    <w:uiPriority w:val="99"/>
    <w:rsid w:val="00361EF9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2B5C3-B1E3-4A19-AC90-3F12F3281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2023-12-05T11:37:00Z</dcterms:created>
  <dcterms:modified xsi:type="dcterms:W3CDTF">2023-12-05T11:37:00Z</dcterms:modified>
</cp:coreProperties>
</file>